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8336D" w:rsidRPr="007E50B2" w:rsidTr="0075188C">
        <w:tc>
          <w:tcPr>
            <w:tcW w:w="8522" w:type="dxa"/>
          </w:tcPr>
          <w:tbl>
            <w:tblPr>
              <w:tblW w:w="8522" w:type="dxa"/>
              <w:tblLayout w:type="fixed"/>
              <w:tblLook w:val="0000" w:firstRow="0" w:lastRow="0" w:firstColumn="0" w:lastColumn="0" w:noHBand="0" w:noVBand="0"/>
            </w:tblPr>
            <w:tblGrid>
              <w:gridCol w:w="8522"/>
            </w:tblGrid>
            <w:tr w:rsidR="00B8336D" w:rsidRPr="00F60BB5" w:rsidTr="0075188C">
              <w:tc>
                <w:tcPr>
                  <w:tcW w:w="8522" w:type="dxa"/>
                </w:tcPr>
                <w:tbl>
                  <w:tblPr>
                    <w:tblW w:w="10342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42"/>
                  </w:tblGrid>
                  <w:tr w:rsidR="00B8336D" w:rsidRPr="00A12932" w:rsidTr="00FB1F07">
                    <w:trPr>
                      <w:trHeight w:val="4132"/>
                      <w:jc w:val="center"/>
                    </w:trPr>
                    <w:tc>
                      <w:tcPr>
                        <w:tcW w:w="10342" w:type="dxa"/>
                      </w:tcPr>
                      <w:p w:rsidR="00B8336D" w:rsidRPr="00A12932" w:rsidRDefault="00B8336D" w:rsidP="0075188C">
                        <w:pPr>
                          <w:pStyle w:val="3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A12932">
                          <w:rPr>
                            <w:b w:val="0"/>
                            <w:noProof/>
                          </w:rPr>
                          <w:drawing>
                            <wp:inline distT="0" distB="0" distL="0" distR="0">
                              <wp:extent cx="533400" cy="714375"/>
                              <wp:effectExtent l="0" t="0" r="0" b="9525"/>
                              <wp:docPr id="1" name="Рисунок 1" descr="Чунский р-н- герб(приложение 2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Чунский р-н- герб(приложение 2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336D" w:rsidRPr="00A12932" w:rsidRDefault="00B8336D" w:rsidP="0075188C">
                        <w:pPr>
                          <w:pStyle w:val="3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B8336D" w:rsidRPr="00A12932" w:rsidRDefault="00B8336D" w:rsidP="0075188C">
                        <w:pPr>
                          <w:pStyle w:val="3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A12932">
                          <w:rPr>
                            <w:b w:val="0"/>
                            <w:sz w:val="24"/>
                            <w:szCs w:val="24"/>
                          </w:rPr>
                          <w:t xml:space="preserve">РОССИЙСКАЯ ФЕДЕРАЦИЯ              </w:t>
                        </w:r>
                      </w:p>
                      <w:p w:rsidR="00B8336D" w:rsidRPr="00A12932" w:rsidRDefault="00B8336D" w:rsidP="0075188C">
                        <w:pPr>
                          <w:jc w:val="center"/>
                        </w:pPr>
                        <w:r w:rsidRPr="00A12932">
                          <w:t>ИРКУТСКАЯ ОБЛАСТЬ</w:t>
                        </w:r>
                      </w:p>
                      <w:p w:rsidR="00B8336D" w:rsidRPr="00A12932" w:rsidRDefault="00B8336D" w:rsidP="0075188C">
                        <w:pPr>
                          <w:jc w:val="center"/>
                        </w:pPr>
                      </w:p>
                      <w:p w:rsidR="00B8336D" w:rsidRPr="00A12932" w:rsidRDefault="00C367C4" w:rsidP="0075188C">
                        <w:pPr>
                          <w:jc w:val="center"/>
                        </w:pPr>
                        <w:r>
                          <w:t>АДМИНИСТРАЦИЯ ЧУНСКОГО РАЙОНА</w:t>
                        </w:r>
                      </w:p>
                      <w:p w:rsidR="00BF4426" w:rsidRDefault="00804A20" w:rsidP="00BF4426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Постановление</w:t>
                        </w:r>
                      </w:p>
                      <w:p w:rsidR="00804A20" w:rsidRDefault="00804A20" w:rsidP="00BF4426">
                        <w:pPr>
                          <w:jc w:val="center"/>
                        </w:pPr>
                      </w:p>
                      <w:p w:rsidR="00B8336D" w:rsidRPr="00A12932" w:rsidRDefault="00E20F42" w:rsidP="00E20F42">
                        <w:pPr>
                          <w:jc w:val="center"/>
                        </w:pPr>
                        <w:r>
                          <w:t>27.03.2023 г.</w:t>
                        </w:r>
                        <w:bookmarkStart w:id="0" w:name="_GoBack"/>
                        <w:bookmarkEnd w:id="0"/>
                        <w:r w:rsidR="00123EB0" w:rsidRPr="00CE549C">
                          <w:t xml:space="preserve"> </w:t>
                        </w:r>
                        <w:r w:rsidR="00B8336D" w:rsidRPr="00CE549C">
                          <w:t xml:space="preserve"> </w:t>
                        </w:r>
                        <w:r w:rsidR="00FB1F07">
                          <w:t xml:space="preserve">                       </w:t>
                        </w:r>
                        <w:proofErr w:type="spellStart"/>
                        <w:r w:rsidR="00B8336D">
                          <w:t>р</w:t>
                        </w:r>
                        <w:r w:rsidR="00B8336D" w:rsidRPr="00A12932">
                          <w:t>п</w:t>
                        </w:r>
                        <w:proofErr w:type="spellEnd"/>
                        <w:r w:rsidR="00B8336D" w:rsidRPr="00A12932">
                          <w:t xml:space="preserve">. Чунский                       </w:t>
                        </w:r>
                        <w:r w:rsidR="00BF4426">
                          <w:t xml:space="preserve"> </w:t>
                        </w:r>
                        <w:r w:rsidR="00B8336D" w:rsidRPr="00A12932">
                          <w:t xml:space="preserve"> № </w:t>
                        </w:r>
                        <w:r>
                          <w:t>77</w:t>
                        </w:r>
                      </w:p>
                    </w:tc>
                  </w:tr>
                </w:tbl>
                <w:p w:rsidR="00B8336D" w:rsidRDefault="00B8336D" w:rsidP="0075188C"/>
              </w:tc>
            </w:tr>
          </w:tbl>
          <w:p w:rsidR="00B8336D" w:rsidRDefault="00B8336D" w:rsidP="0075188C"/>
        </w:tc>
      </w:tr>
    </w:tbl>
    <w:p w:rsidR="00B8336D" w:rsidRPr="00540415" w:rsidRDefault="0089135E" w:rsidP="00A942E8">
      <w:pPr>
        <w:ind w:firstLine="708"/>
        <w:jc w:val="both"/>
        <w:rPr>
          <w:color w:val="000000" w:themeColor="text1"/>
        </w:rPr>
      </w:pPr>
      <w:r w:rsidRPr="00540415">
        <w:rPr>
          <w:color w:val="000000" w:themeColor="text1"/>
        </w:rPr>
        <w:t xml:space="preserve">О признании </w:t>
      </w:r>
      <w:r w:rsidR="00555239" w:rsidRPr="00540415">
        <w:rPr>
          <w:color w:val="000000" w:themeColor="text1"/>
        </w:rPr>
        <w:t xml:space="preserve">утратившим силу </w:t>
      </w:r>
      <w:r w:rsidR="00804A20" w:rsidRPr="00540415">
        <w:rPr>
          <w:color w:val="000000" w:themeColor="text1"/>
        </w:rPr>
        <w:t xml:space="preserve">постановления </w:t>
      </w:r>
      <w:r w:rsidR="00C367C4" w:rsidRPr="00540415">
        <w:rPr>
          <w:color w:val="000000" w:themeColor="text1"/>
        </w:rPr>
        <w:t xml:space="preserve">администрации </w:t>
      </w:r>
      <w:r w:rsidR="00A942E8">
        <w:rPr>
          <w:color w:val="000000" w:themeColor="text1"/>
        </w:rPr>
        <w:t xml:space="preserve">Чунского района </w:t>
      </w:r>
      <w:r w:rsidR="00540415" w:rsidRPr="00540415">
        <w:rPr>
          <w:color w:val="000000" w:themeColor="text1"/>
        </w:rPr>
        <w:t xml:space="preserve">«Об утверждении </w:t>
      </w:r>
      <w:r w:rsidR="00540415" w:rsidRPr="00540415">
        <w:rPr>
          <w:rFonts w:eastAsia="Calibri"/>
          <w:color w:val="000000" w:themeColor="text1"/>
          <w:shd w:val="clear" w:color="auto" w:fill="FFFFFF"/>
        </w:rPr>
        <w:t>Порядка предоставления дополнительных мер социальной поддержки в виде единовременного денежного пособия врачам-специалистам и специалистам среднего медицинского звена, прибывшим на работу в ОГБУЗ «</w:t>
      </w:r>
      <w:proofErr w:type="spellStart"/>
      <w:r w:rsidR="00540415" w:rsidRPr="00540415">
        <w:rPr>
          <w:rFonts w:eastAsia="Calibri"/>
          <w:color w:val="000000" w:themeColor="text1"/>
          <w:shd w:val="clear" w:color="auto" w:fill="FFFFFF"/>
        </w:rPr>
        <w:t>Чунская</w:t>
      </w:r>
      <w:proofErr w:type="spellEnd"/>
      <w:r w:rsidR="00540415" w:rsidRPr="00540415">
        <w:rPr>
          <w:rFonts w:eastAsia="Calibri"/>
          <w:color w:val="000000" w:themeColor="text1"/>
          <w:shd w:val="clear" w:color="auto" w:fill="FFFFFF"/>
        </w:rPr>
        <w:t xml:space="preserve"> РБ»</w:t>
      </w:r>
      <w:r w:rsidR="00540415" w:rsidRPr="00540415">
        <w:rPr>
          <w:color w:val="000000" w:themeColor="text1"/>
        </w:rPr>
        <w:t xml:space="preserve"> </w:t>
      </w:r>
      <w:r w:rsidR="00555239" w:rsidRPr="00540415">
        <w:rPr>
          <w:color w:val="000000" w:themeColor="text1"/>
        </w:rPr>
        <w:t xml:space="preserve">от </w:t>
      </w:r>
      <w:r w:rsidR="00C367C4" w:rsidRPr="00540415">
        <w:rPr>
          <w:color w:val="000000" w:themeColor="text1"/>
        </w:rPr>
        <w:t>29.08.2016</w:t>
      </w:r>
      <w:r w:rsidR="00555239" w:rsidRPr="00540415">
        <w:rPr>
          <w:color w:val="000000" w:themeColor="text1"/>
        </w:rPr>
        <w:t xml:space="preserve"> года </w:t>
      </w:r>
      <w:r w:rsidRPr="00540415">
        <w:rPr>
          <w:color w:val="000000" w:themeColor="text1"/>
        </w:rPr>
        <w:t>№</w:t>
      </w:r>
      <w:r w:rsidR="00F77ED6" w:rsidRPr="00540415">
        <w:rPr>
          <w:color w:val="000000" w:themeColor="text1"/>
        </w:rPr>
        <w:t xml:space="preserve"> </w:t>
      </w:r>
      <w:r w:rsidR="00C367C4" w:rsidRPr="00540415">
        <w:rPr>
          <w:color w:val="000000" w:themeColor="text1"/>
        </w:rPr>
        <w:t>78</w:t>
      </w:r>
      <w:r w:rsidR="00540415" w:rsidRPr="00540415">
        <w:rPr>
          <w:color w:val="000000" w:themeColor="text1"/>
        </w:rPr>
        <w:t xml:space="preserve"> </w:t>
      </w:r>
    </w:p>
    <w:p w:rsidR="00540415" w:rsidRDefault="00540415" w:rsidP="00540415">
      <w:pPr>
        <w:jc w:val="both"/>
      </w:pPr>
    </w:p>
    <w:p w:rsidR="00B8336D" w:rsidRDefault="00C367C4" w:rsidP="000E085B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05A1A">
        <w:t xml:space="preserve">В соответствии с Федеральным законом </w:t>
      </w:r>
      <w:r>
        <w:t>«Об основах охраны</w:t>
      </w:r>
      <w:r w:rsidRPr="00205A1A">
        <w:t xml:space="preserve"> здоровья граждан в Российской Федерации</w:t>
      </w:r>
      <w:r w:rsidR="00B81D25">
        <w:t>»</w:t>
      </w:r>
      <w:r w:rsidR="00B81D25" w:rsidRPr="00B81D25">
        <w:t xml:space="preserve"> </w:t>
      </w:r>
      <w:r w:rsidR="00B81D25" w:rsidRPr="00205A1A">
        <w:t>от 21.11.2011 г</w:t>
      </w:r>
      <w:r w:rsidR="00B81D25">
        <w:t>ода № 323-ФЗ (в ред. от 28.12.2022 года)</w:t>
      </w:r>
      <w:r w:rsidRPr="00205A1A">
        <w:t xml:space="preserve">, </w:t>
      </w:r>
      <w:r w:rsidR="00B8336D">
        <w:t>руко</w:t>
      </w:r>
      <w:r w:rsidR="00B76E96">
        <w:t>водствуясь Федеральным законом «</w:t>
      </w:r>
      <w:r w:rsidR="00B8336D">
        <w:t>Об общих принципах организации местного самоуправления в Российской</w:t>
      </w:r>
      <w:r w:rsidR="00B76E96">
        <w:t xml:space="preserve"> Федерации»</w:t>
      </w:r>
      <w:r>
        <w:t xml:space="preserve"> от 06.10.2003 года </w:t>
      </w:r>
      <w:r w:rsidR="00B8336D">
        <w:t xml:space="preserve">№ 131-ФЗ (в редакции от </w:t>
      </w:r>
      <w:r w:rsidR="00B60439">
        <w:t>06</w:t>
      </w:r>
      <w:r w:rsidR="0089135E">
        <w:t>.</w:t>
      </w:r>
      <w:r w:rsidR="00FB1F07">
        <w:t>0</w:t>
      </w:r>
      <w:r w:rsidR="00B60439">
        <w:t>2</w:t>
      </w:r>
      <w:r w:rsidR="0089135E">
        <w:t>.202</w:t>
      </w:r>
      <w:r w:rsidR="00B60439">
        <w:t>3</w:t>
      </w:r>
      <w:r w:rsidR="00B8336D">
        <w:t xml:space="preserve"> года),</w:t>
      </w:r>
      <w:r w:rsidR="00A57463">
        <w:t xml:space="preserve"> </w:t>
      </w:r>
      <w:r w:rsidR="00B76E96">
        <w:t>з</w:t>
      </w:r>
      <w:r w:rsidR="00B76E96" w:rsidRPr="00205A1A">
        <w:t>аконом Иркутской области «Об отдельных вопросах здравоохранения в Иркутской области</w:t>
      </w:r>
      <w:r w:rsidR="00B81D25">
        <w:t>»</w:t>
      </w:r>
      <w:r w:rsidR="00B81D25" w:rsidRPr="00B81D25">
        <w:t xml:space="preserve"> </w:t>
      </w:r>
      <w:r w:rsidR="00B81D25" w:rsidRPr="00205A1A">
        <w:t>от 05.03.2010 года № 4-</w:t>
      </w:r>
      <w:r w:rsidR="00540415">
        <w:t>оз</w:t>
      </w:r>
      <w:r w:rsidR="003926F5">
        <w:t xml:space="preserve"> (в ред. от 21</w:t>
      </w:r>
      <w:r w:rsidR="000A27C2">
        <w:t>.12.2021 года)</w:t>
      </w:r>
      <w:r w:rsidR="00B76E96" w:rsidRPr="00205A1A">
        <w:t xml:space="preserve">, </w:t>
      </w:r>
      <w:r w:rsidR="00B8336D">
        <w:t>ст. ст.</w:t>
      </w:r>
      <w:r>
        <w:t xml:space="preserve"> 38</w:t>
      </w:r>
      <w:r w:rsidR="00B8336D">
        <w:t xml:space="preserve">, </w:t>
      </w:r>
      <w:r>
        <w:t>50</w:t>
      </w:r>
      <w:r w:rsidR="00B8336D">
        <w:t xml:space="preserve"> Устава Чунского район</w:t>
      </w:r>
      <w:r>
        <w:t>ного муниципального образования,</w:t>
      </w:r>
    </w:p>
    <w:p w:rsidR="00B60439" w:rsidRDefault="00B60439" w:rsidP="00B8336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55239" w:rsidRPr="00804A20" w:rsidRDefault="00B8336D" w:rsidP="00C367C4">
      <w:pPr>
        <w:keepNext/>
        <w:ind w:firstLine="708"/>
        <w:jc w:val="both"/>
        <w:outlineLvl w:val="2"/>
      </w:pPr>
      <w:r>
        <w:t>1</w:t>
      </w:r>
      <w:r w:rsidRPr="00FC4ABA">
        <w:t>.</w:t>
      </w:r>
      <w:r w:rsidR="00555239">
        <w:t xml:space="preserve"> Признать утратившим силу </w:t>
      </w:r>
      <w:r w:rsidR="00804A20">
        <w:t>постановление</w:t>
      </w:r>
      <w:r w:rsidR="00555239">
        <w:t xml:space="preserve"> </w:t>
      </w:r>
      <w:r w:rsidR="00C367C4">
        <w:t xml:space="preserve">администрации Чунского района </w:t>
      </w:r>
      <w:r w:rsidR="00555239">
        <w:t>«</w:t>
      </w:r>
      <w:r w:rsidR="00C367C4">
        <w:t xml:space="preserve">Об утверждении </w:t>
      </w:r>
      <w:r w:rsidR="00C367C4" w:rsidRPr="00205A1A">
        <w:rPr>
          <w:rFonts w:eastAsia="Calibri"/>
          <w:shd w:val="clear" w:color="auto" w:fill="FFFFFF"/>
        </w:rPr>
        <w:t>Поряд</w:t>
      </w:r>
      <w:r w:rsidR="00C367C4">
        <w:rPr>
          <w:rFonts w:eastAsia="Calibri"/>
          <w:shd w:val="clear" w:color="auto" w:fill="FFFFFF"/>
        </w:rPr>
        <w:t>ка</w:t>
      </w:r>
      <w:r w:rsidR="00C367C4" w:rsidRPr="00205A1A">
        <w:rPr>
          <w:rFonts w:eastAsia="Calibri"/>
          <w:shd w:val="clear" w:color="auto" w:fill="FFFFFF"/>
        </w:rPr>
        <w:t xml:space="preserve"> предоставления дополнительных мер социальной поддержки в виде единовременного денежного пособия врачам-специалистам и специалистам среднего медицинского звена, прибывшим</w:t>
      </w:r>
      <w:r w:rsidR="00C367C4">
        <w:rPr>
          <w:rFonts w:eastAsia="Calibri"/>
          <w:shd w:val="clear" w:color="auto" w:fill="FFFFFF"/>
        </w:rPr>
        <w:t xml:space="preserve"> на работу в ОГБУЗ «</w:t>
      </w:r>
      <w:proofErr w:type="spellStart"/>
      <w:r w:rsidR="00C367C4">
        <w:rPr>
          <w:rFonts w:eastAsia="Calibri"/>
          <w:shd w:val="clear" w:color="auto" w:fill="FFFFFF"/>
        </w:rPr>
        <w:t>Чунская</w:t>
      </w:r>
      <w:proofErr w:type="spellEnd"/>
      <w:r w:rsidR="00C367C4">
        <w:rPr>
          <w:rFonts w:eastAsia="Calibri"/>
          <w:shd w:val="clear" w:color="auto" w:fill="FFFFFF"/>
        </w:rPr>
        <w:t xml:space="preserve"> РБ»</w:t>
      </w:r>
      <w:r w:rsidR="00555239">
        <w:t xml:space="preserve"> от </w:t>
      </w:r>
      <w:r w:rsidR="00C367C4">
        <w:t>29.08</w:t>
      </w:r>
      <w:r w:rsidR="00804A20">
        <w:t xml:space="preserve">.2016 года № </w:t>
      </w:r>
      <w:r w:rsidR="00C367C4">
        <w:t>78</w:t>
      </w:r>
      <w:r w:rsidR="00804A20">
        <w:t>.</w:t>
      </w:r>
    </w:p>
    <w:p w:rsidR="00555239" w:rsidRPr="007073C8" w:rsidRDefault="00555239" w:rsidP="00555239">
      <w:pPr>
        <w:tabs>
          <w:tab w:val="left" w:pos="0"/>
        </w:tabs>
        <w:ind w:firstLine="709"/>
        <w:jc w:val="both"/>
      </w:pPr>
      <w:r>
        <w:t xml:space="preserve">2. </w:t>
      </w:r>
      <w:r w:rsidRPr="007073C8">
        <w:t xml:space="preserve">Настоящее </w:t>
      </w:r>
      <w:r w:rsidR="00B60439">
        <w:t>постановление</w:t>
      </w:r>
      <w:r w:rsidRPr="007073C8">
        <w:t xml:space="preserve"> подлежит опубликованию </w:t>
      </w:r>
      <w:r w:rsidR="00CE549C">
        <w:t>в средствах массовой информации и размещению на официальном сайте</w:t>
      </w:r>
      <w:r w:rsidR="00F77ED6">
        <w:t xml:space="preserve"> администрации Чунского района в сети Интернет.</w:t>
      </w:r>
    </w:p>
    <w:p w:rsidR="00555239" w:rsidRDefault="00555239" w:rsidP="00555239">
      <w:pPr>
        <w:tabs>
          <w:tab w:val="left" w:pos="0"/>
        </w:tabs>
        <w:ind w:firstLine="709"/>
        <w:jc w:val="both"/>
      </w:pPr>
      <w:r>
        <w:t xml:space="preserve">3. Контроль исполнения настоящего </w:t>
      </w:r>
      <w:r w:rsidR="00692FCF">
        <w:t>постановления</w:t>
      </w:r>
      <w:r>
        <w:t xml:space="preserve"> возложить на </w:t>
      </w:r>
      <w:r w:rsidR="00804A20">
        <w:t>заместителя мэра Чунского района по вопросам социальной политики</w:t>
      </w:r>
      <w:r>
        <w:t xml:space="preserve">. </w:t>
      </w:r>
    </w:p>
    <w:p w:rsidR="00555239" w:rsidRDefault="00555239" w:rsidP="00555239">
      <w:pPr>
        <w:jc w:val="both"/>
      </w:pPr>
    </w:p>
    <w:p w:rsidR="00555239" w:rsidRDefault="00555239" w:rsidP="00555239">
      <w:pPr>
        <w:jc w:val="both"/>
      </w:pPr>
    </w:p>
    <w:p w:rsidR="00AD14D3" w:rsidRDefault="00AD14D3" w:rsidP="00555239">
      <w:pPr>
        <w:jc w:val="both"/>
      </w:pPr>
    </w:p>
    <w:p w:rsidR="00555239" w:rsidRDefault="00C367C4" w:rsidP="00F81C67">
      <w:r>
        <w:t>Мэр Чунского района</w:t>
      </w:r>
      <w:r w:rsidR="00FB1F07">
        <w:t xml:space="preserve">                          </w:t>
      </w:r>
      <w:r w:rsidR="00AD14D3">
        <w:t xml:space="preserve">                 </w:t>
      </w:r>
      <w:r w:rsidR="00535FEC">
        <w:t xml:space="preserve">     </w:t>
      </w:r>
      <w:r w:rsidR="00AD14D3">
        <w:t xml:space="preserve">             </w:t>
      </w:r>
      <w:r w:rsidR="00B60439">
        <w:t xml:space="preserve">        </w:t>
      </w:r>
      <w:r>
        <w:t xml:space="preserve">        </w:t>
      </w:r>
      <w:r w:rsidR="00F81C67">
        <w:t xml:space="preserve">                 </w:t>
      </w:r>
      <w:r w:rsidR="00FB1F07">
        <w:t xml:space="preserve"> </w:t>
      </w:r>
      <w:r w:rsidR="00AD14D3">
        <w:t xml:space="preserve">Н.Д. </w:t>
      </w:r>
      <w:proofErr w:type="spellStart"/>
      <w:r w:rsidR="00AD14D3">
        <w:t>Хрычов</w:t>
      </w:r>
      <w:proofErr w:type="spellEnd"/>
    </w:p>
    <w:p w:rsidR="00B8336D" w:rsidRDefault="00B8336D" w:rsidP="00B8336D">
      <w:pPr>
        <w:tabs>
          <w:tab w:val="left" w:pos="1260"/>
        </w:tabs>
        <w:ind w:firstLine="900"/>
        <w:jc w:val="right"/>
      </w:pPr>
      <w:r>
        <w:tab/>
      </w:r>
      <w:r>
        <w:tab/>
      </w:r>
      <w:r>
        <w:tab/>
      </w:r>
      <w:r>
        <w:tab/>
      </w:r>
    </w:p>
    <w:p w:rsidR="00B8336D" w:rsidRDefault="00B8336D" w:rsidP="00B8336D">
      <w:pPr>
        <w:tabs>
          <w:tab w:val="left" w:pos="1260"/>
        </w:tabs>
        <w:ind w:firstLine="900"/>
        <w:jc w:val="right"/>
      </w:pPr>
    </w:p>
    <w:p w:rsidR="00B8336D" w:rsidRDefault="00B8336D" w:rsidP="00B8336D">
      <w:pPr>
        <w:tabs>
          <w:tab w:val="left" w:pos="1260"/>
        </w:tabs>
        <w:ind w:firstLine="900"/>
        <w:jc w:val="right"/>
      </w:pPr>
    </w:p>
    <w:p w:rsidR="00B8336D" w:rsidRDefault="00B8336D" w:rsidP="00B8336D">
      <w:pPr>
        <w:tabs>
          <w:tab w:val="left" w:pos="1260"/>
        </w:tabs>
        <w:ind w:firstLine="900"/>
        <w:jc w:val="right"/>
      </w:pPr>
    </w:p>
    <w:p w:rsidR="00B8336D" w:rsidRDefault="00B8336D" w:rsidP="00B833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336D" w:rsidRDefault="00B8336D" w:rsidP="00B8336D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8336D" w:rsidRDefault="00B8336D" w:rsidP="00B8336D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8336D" w:rsidRDefault="00B8336D" w:rsidP="00B8336D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8336D" w:rsidRDefault="00B8336D" w:rsidP="00B8336D">
      <w:pPr>
        <w:pStyle w:val="ConsPlusNormal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8336D" w:rsidRPr="00555239" w:rsidRDefault="00B8336D" w:rsidP="00A57463">
      <w:pPr>
        <w:ind w:right="-5"/>
        <w:jc w:val="both"/>
      </w:pPr>
    </w:p>
    <w:sectPr w:rsidR="00B8336D" w:rsidRPr="0055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6D"/>
    <w:rsid w:val="00021D44"/>
    <w:rsid w:val="000A27C2"/>
    <w:rsid w:val="000E085B"/>
    <w:rsid w:val="00123EB0"/>
    <w:rsid w:val="0017150B"/>
    <w:rsid w:val="003926F5"/>
    <w:rsid w:val="003D5E07"/>
    <w:rsid w:val="00441F64"/>
    <w:rsid w:val="004E7E01"/>
    <w:rsid w:val="00535FEC"/>
    <w:rsid w:val="00540415"/>
    <w:rsid w:val="00541B99"/>
    <w:rsid w:val="00555239"/>
    <w:rsid w:val="00576932"/>
    <w:rsid w:val="00692FCF"/>
    <w:rsid w:val="007463D4"/>
    <w:rsid w:val="00752016"/>
    <w:rsid w:val="00804A20"/>
    <w:rsid w:val="00824707"/>
    <w:rsid w:val="0089135E"/>
    <w:rsid w:val="009C6A63"/>
    <w:rsid w:val="00A57463"/>
    <w:rsid w:val="00A942E8"/>
    <w:rsid w:val="00AD14D3"/>
    <w:rsid w:val="00AE6E7F"/>
    <w:rsid w:val="00B20B66"/>
    <w:rsid w:val="00B21498"/>
    <w:rsid w:val="00B40AF2"/>
    <w:rsid w:val="00B60439"/>
    <w:rsid w:val="00B66778"/>
    <w:rsid w:val="00B76E96"/>
    <w:rsid w:val="00B81D25"/>
    <w:rsid w:val="00B8336D"/>
    <w:rsid w:val="00BF4426"/>
    <w:rsid w:val="00C367C4"/>
    <w:rsid w:val="00CB205F"/>
    <w:rsid w:val="00CE549C"/>
    <w:rsid w:val="00D04CE4"/>
    <w:rsid w:val="00E20F42"/>
    <w:rsid w:val="00E40FE7"/>
    <w:rsid w:val="00F77ED6"/>
    <w:rsid w:val="00F81C67"/>
    <w:rsid w:val="00FB1F07"/>
    <w:rsid w:val="00FB397A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0D72"/>
  <w15:chartTrackingRefBased/>
  <w15:docId w15:val="{93E8FF39-DEEF-4901-A375-A7C0C54B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336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3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83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57463"/>
    <w:pPr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5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2023-03-20T03:56:00Z</cp:lastPrinted>
  <dcterms:created xsi:type="dcterms:W3CDTF">2023-03-06T06:53:00Z</dcterms:created>
  <dcterms:modified xsi:type="dcterms:W3CDTF">2023-04-11T06:37:00Z</dcterms:modified>
</cp:coreProperties>
</file>